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0A" w:rsidRDefault="00D34B0A" w:rsidP="00D34B0A">
      <w:pPr>
        <w:pStyle w:val="WW-NormalWeb"/>
        <w:spacing w:before="0" w:after="0"/>
        <w:jc w:val="center"/>
        <w:rPr>
          <w:b/>
          <w:sz w:val="40"/>
          <w:szCs w:val="40"/>
        </w:rPr>
      </w:pPr>
      <w:r w:rsidRPr="000F2E3D">
        <w:rPr>
          <w:b/>
          <w:sz w:val="40"/>
          <w:szCs w:val="40"/>
        </w:rPr>
        <w:t xml:space="preserve">DISTRIBUIÇÃO DOS PONTOS </w:t>
      </w:r>
      <w:r>
        <w:rPr>
          <w:b/>
          <w:sz w:val="40"/>
          <w:szCs w:val="40"/>
        </w:rPr>
        <w:t xml:space="preserve">E TENDAS </w:t>
      </w:r>
      <w:r w:rsidRPr="000F2E3D">
        <w:rPr>
          <w:b/>
          <w:sz w:val="40"/>
          <w:szCs w:val="40"/>
        </w:rPr>
        <w:t xml:space="preserve">POR REGIÃO </w:t>
      </w:r>
    </w:p>
    <w:p w:rsidR="00D34B0A" w:rsidRPr="000F2E3D" w:rsidRDefault="00D34B0A" w:rsidP="00D34B0A">
      <w:pPr>
        <w:pStyle w:val="WW-NormalWeb"/>
        <w:spacing w:before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PEIXE SANTO </w:t>
      </w:r>
      <w:r w:rsidRPr="000F2E3D">
        <w:rPr>
          <w:b/>
          <w:sz w:val="40"/>
          <w:szCs w:val="40"/>
        </w:rPr>
        <w:t>2016</w:t>
      </w:r>
    </w:p>
    <w:p w:rsidR="00D34B0A" w:rsidRDefault="00D34B0A" w:rsidP="00D34B0A">
      <w:pPr>
        <w:pStyle w:val="WW-NormalWeb"/>
        <w:spacing w:before="0" w:after="0"/>
        <w:rPr>
          <w:b/>
        </w:rPr>
      </w:pPr>
    </w:p>
    <w:tbl>
      <w:tblPr>
        <w:tblpPr w:leftFromText="141" w:rightFromText="141" w:vertAnchor="text" w:horzAnchor="margin" w:tblpXSpec="center" w:tblpY="58"/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110"/>
        <w:gridCol w:w="1560"/>
        <w:gridCol w:w="1134"/>
        <w:gridCol w:w="1134"/>
      </w:tblGrid>
      <w:tr w:rsidR="00D34B0A" w:rsidRPr="00935530" w:rsidTr="00321316">
        <w:trPr>
          <w:trHeight w:val="28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REGIONAL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Local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Proximo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BARRACA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VENDEDORES</w:t>
            </w:r>
          </w:p>
        </w:tc>
      </w:tr>
      <w:tr w:rsidR="00D34B0A" w:rsidRPr="00935530" w:rsidTr="00321316">
        <w:trPr>
          <w:trHeight w:val="37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Central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 Oito de Abril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Chopão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</w:tr>
      <w:tr w:rsidR="00D34B0A" w:rsidRPr="00935530" w:rsidTr="00321316">
        <w:trPr>
          <w:trHeight w:val="37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 Alencastro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 PMC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70522E" w:rsidRPr="009355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</w:tr>
      <w:tr w:rsidR="00D34B0A" w:rsidRPr="00935530" w:rsidTr="00321316">
        <w:trPr>
          <w:trHeight w:val="37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 Ipiranga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Av. Prainha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70522E" w:rsidRPr="009355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8E5C67" w:rsidRPr="0093553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D34B0A" w:rsidRPr="00935530" w:rsidTr="00321316">
        <w:trPr>
          <w:trHeight w:val="375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03 pontos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04</w:t>
            </w:r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Tendas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12567D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1</w:t>
            </w:r>
            <w:r w:rsidR="008E5C67" w:rsidRPr="009355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D34B0A" w:rsidRPr="00935530" w:rsidRDefault="00D34B0A" w:rsidP="0093553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X="-72" w:tblpY="41"/>
        <w:tblW w:w="89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023"/>
        <w:gridCol w:w="1647"/>
        <w:gridCol w:w="1046"/>
        <w:gridCol w:w="1134"/>
      </w:tblGrid>
      <w:tr w:rsidR="00D34B0A" w:rsidRPr="00935530" w:rsidTr="00321316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4B0A" w:rsidRPr="00935530" w:rsidTr="00321316">
        <w:trPr>
          <w:trHeight w:val="39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935530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REGIONAl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Leste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Local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Próximo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BARRACA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VENDEDORES</w:t>
            </w:r>
          </w:p>
        </w:tc>
      </w:tr>
      <w:tr w:rsidR="00D34B0A" w:rsidRPr="00935530" w:rsidTr="00321316">
        <w:trPr>
          <w:trHeight w:val="37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L 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E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S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T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E</w:t>
            </w:r>
          </w:p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Av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Jurumirim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– Bela Vista (feira livre)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Na feira livre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</w:tr>
      <w:tr w:rsidR="00D34B0A" w:rsidRPr="00935530" w:rsidTr="00321316">
        <w:trPr>
          <w:trHeight w:val="37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Trevo do Planalto - policlínica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Entrada do bairro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321316">
        <w:trPr>
          <w:trHeight w:val="39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AF3B74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Av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Dante de Oliveira - </w:t>
            </w:r>
            <w:r w:rsidR="00D34B0A" w:rsidRPr="00935530">
              <w:rPr>
                <w:rFonts w:ascii="Tahoma" w:hAnsi="Tahoma" w:cs="Tahoma"/>
                <w:sz w:val="18"/>
                <w:szCs w:val="18"/>
              </w:rPr>
              <w:t>Barro Duro - CEMAT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Frente ao Mat. Construção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</w:tr>
      <w:tr w:rsidR="00D34B0A" w:rsidRPr="00935530" w:rsidTr="00321316">
        <w:trPr>
          <w:trHeight w:val="39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Av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Dante de Oliveira –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Jd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Lebron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- Mercado ICHI BAN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Frente ao Mercado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321316">
        <w:trPr>
          <w:trHeight w:val="39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35530">
              <w:rPr>
                <w:rFonts w:ascii="Tahoma" w:hAnsi="Tahoma" w:cs="Tahoma"/>
                <w:sz w:val="18"/>
                <w:szCs w:val="18"/>
              </w:rPr>
              <w:t>Av.</w:t>
            </w:r>
            <w:proofErr w:type="gram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das Torres –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Jd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>. Imperial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Rotatória Viola de Cocho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D34B0A" w:rsidRPr="00935530" w:rsidTr="00321316">
        <w:trPr>
          <w:trHeight w:val="39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Rua 18, 210 (esquina </w:t>
            </w:r>
            <w:proofErr w:type="gramStart"/>
            <w:r w:rsidRPr="00935530">
              <w:rPr>
                <w:rFonts w:ascii="Tahoma" w:hAnsi="Tahoma" w:cs="Tahoma"/>
                <w:sz w:val="18"/>
                <w:szCs w:val="18"/>
              </w:rPr>
              <w:t>rua</w:t>
            </w:r>
            <w:proofErr w:type="gram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Paiaguas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Prox. Escola Dom Bosco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321316">
        <w:trPr>
          <w:trHeight w:val="390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06 </w:t>
            </w:r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pontos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04 Tendas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</w:tbl>
    <w:p w:rsidR="00D34B0A" w:rsidRPr="00935530" w:rsidRDefault="00D34B0A" w:rsidP="00935530">
      <w:pPr>
        <w:rPr>
          <w:rFonts w:ascii="Tahoma" w:hAnsi="Tahoma" w:cs="Tahoma"/>
          <w:sz w:val="18"/>
          <w:szCs w:val="18"/>
        </w:rPr>
      </w:pPr>
    </w:p>
    <w:p w:rsidR="00C61E86" w:rsidRPr="00935530" w:rsidRDefault="00C61E86" w:rsidP="0093553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X="-72" w:tblpY="17"/>
        <w:tblW w:w="0" w:type="auto"/>
        <w:tblCellMar>
          <w:left w:w="70" w:type="dxa"/>
          <w:right w:w="70" w:type="dxa"/>
        </w:tblCellMar>
        <w:tblLook w:val="04A0"/>
      </w:tblPr>
      <w:tblGrid>
        <w:gridCol w:w="871"/>
        <w:gridCol w:w="3610"/>
        <w:gridCol w:w="1829"/>
        <w:gridCol w:w="1248"/>
        <w:gridCol w:w="1086"/>
      </w:tblGrid>
      <w:tr w:rsidR="00D34B0A" w:rsidRPr="00935530" w:rsidTr="00935530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REGIONAL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Local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Próximo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BARRACA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VENDEDORES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O</w:t>
            </w:r>
          </w:p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E</w:t>
            </w:r>
          </w:p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S</w:t>
            </w:r>
          </w:p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T</w:t>
            </w:r>
          </w:p>
          <w:p w:rsidR="00D34B0A" w:rsidRPr="00935530" w:rsidRDefault="00125F42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Jd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. Paulista – Praça Vereda (Carmindo de Campos)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Tecnotelas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35530">
              <w:rPr>
                <w:rFonts w:ascii="Tahoma" w:hAnsi="Tahoma" w:cs="Tahoma"/>
                <w:sz w:val="18"/>
                <w:szCs w:val="18"/>
              </w:rPr>
              <w:t>Av.</w:t>
            </w:r>
            <w:proofErr w:type="gram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08 de Abril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Frente ao Mercado Porto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Santa Helena – Praça dos Bororos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Av. São Sebastião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Cidade Verde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Av. Miguel Sutil (Trevo)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D34B0A" w:rsidRPr="00935530" w:rsidTr="0093553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04</w:t>
            </w:r>
            <w:proofErr w:type="gramStart"/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proofErr w:type="gramEnd"/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pontos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03</w:t>
            </w:r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Tendas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</w:tr>
    </w:tbl>
    <w:p w:rsidR="00D34B0A" w:rsidRPr="00935530" w:rsidRDefault="00D34B0A" w:rsidP="00935530">
      <w:pPr>
        <w:rPr>
          <w:rFonts w:ascii="Tahoma" w:hAnsi="Tahoma" w:cs="Tahoma"/>
          <w:sz w:val="18"/>
          <w:szCs w:val="18"/>
        </w:rPr>
      </w:pPr>
    </w:p>
    <w:p w:rsidR="00D34B0A" w:rsidRPr="00935530" w:rsidRDefault="00D34B0A" w:rsidP="0093553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7"/>
        <w:gridCol w:w="3304"/>
        <w:gridCol w:w="2041"/>
        <w:gridCol w:w="1285"/>
        <w:gridCol w:w="1117"/>
      </w:tblGrid>
      <w:tr w:rsidR="00D34B0A" w:rsidRPr="00935530" w:rsidTr="00935530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REGIONAL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Proximo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BARRACA</w:t>
            </w:r>
          </w:p>
        </w:tc>
        <w:tc>
          <w:tcPr>
            <w:tcW w:w="0" w:type="auto"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VENDEDORES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O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R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T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E</w:t>
            </w:r>
          </w:p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lastRenderedPageBreak/>
              <w:t xml:space="preserve">CPA II- Praça Cultural </w:t>
            </w:r>
          </w:p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 praça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8E5C67" w:rsidRPr="0093553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8E5C67" w:rsidRPr="0093553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CPA III (SETOR 04</w:t>
            </w:r>
            <w:r w:rsidR="00D34B0A" w:rsidRPr="00935530">
              <w:rPr>
                <w:rFonts w:ascii="Tahoma" w:hAnsi="Tahoma" w:cs="Tahoma"/>
                <w:sz w:val="18"/>
                <w:szCs w:val="18"/>
              </w:rPr>
              <w:t xml:space="preserve"> – Av. Principal</w:t>
            </w:r>
            <w:r w:rsidRPr="00935530">
              <w:rPr>
                <w:rFonts w:ascii="Tahoma" w:hAnsi="Tahoma" w:cs="Tahoma"/>
                <w:sz w:val="18"/>
                <w:szCs w:val="18"/>
              </w:rPr>
              <w:t xml:space="preserve"> feira livre</w:t>
            </w:r>
            <w:r w:rsidR="00D34B0A" w:rsidRPr="0093553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Feira livre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CPA IV – Caixa D’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agua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Praça da caixa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lastRenderedPageBreak/>
              <w:t>dágua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lastRenderedPageBreak/>
              <w:t>0</w:t>
            </w:r>
            <w:r w:rsidR="0070522E" w:rsidRPr="009355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lastRenderedPageBreak/>
              <w:t>03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Centro América – Av. Brasil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Frente do posto</w:t>
            </w:r>
            <w:proofErr w:type="gramStart"/>
            <w:r w:rsidRPr="009355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4B0A" w:rsidRPr="009355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 w:rsidR="00D34B0A" w:rsidRPr="00935530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="00D34B0A" w:rsidRPr="00935530">
              <w:rPr>
                <w:rFonts w:ascii="Tahoma" w:hAnsi="Tahoma" w:cs="Tahoma"/>
                <w:sz w:val="18"/>
                <w:szCs w:val="18"/>
              </w:rPr>
              <w:t>p</w:t>
            </w:r>
            <w:r w:rsidRPr="00935530">
              <w:rPr>
                <w:rFonts w:ascii="Tahoma" w:hAnsi="Tahoma" w:cs="Tahoma"/>
                <w:sz w:val="18"/>
                <w:szCs w:val="18"/>
              </w:rPr>
              <w:t>rop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>.)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0" w:type="auto"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Centro América – Av. Brasil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Esquina com </w:t>
            </w:r>
            <w:proofErr w:type="gramStart"/>
            <w:r w:rsidRPr="00935530">
              <w:rPr>
                <w:rFonts w:ascii="Tahoma" w:hAnsi="Tahoma" w:cs="Tahoma"/>
                <w:sz w:val="18"/>
                <w:szCs w:val="18"/>
              </w:rPr>
              <w:t>rua</w:t>
            </w:r>
            <w:proofErr w:type="gram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Projetada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34B0A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1º de março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Creche Padre Cavalo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522E" w:rsidRPr="00935530" w:rsidRDefault="0070522E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</w:tr>
      <w:tr w:rsidR="00D34B0A" w:rsidRPr="00935530" w:rsidTr="00935530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06</w:t>
            </w:r>
            <w:proofErr w:type="gramStart"/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proofErr w:type="gramEnd"/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pontos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B0A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06</w:t>
            </w:r>
            <w:r w:rsidR="00D34B0A"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Tendas</w:t>
            </w:r>
          </w:p>
        </w:tc>
        <w:tc>
          <w:tcPr>
            <w:tcW w:w="0" w:type="auto"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</w:tbl>
    <w:p w:rsidR="00D34B0A" w:rsidRPr="00935530" w:rsidRDefault="00D34B0A" w:rsidP="0093553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44"/>
        <w:tblW w:w="0" w:type="auto"/>
        <w:tblCellMar>
          <w:left w:w="70" w:type="dxa"/>
          <w:right w:w="70" w:type="dxa"/>
        </w:tblCellMar>
        <w:tblLook w:val="04A0"/>
      </w:tblPr>
      <w:tblGrid>
        <w:gridCol w:w="808"/>
        <w:gridCol w:w="3611"/>
        <w:gridCol w:w="2071"/>
        <w:gridCol w:w="1151"/>
        <w:gridCol w:w="1003"/>
      </w:tblGrid>
      <w:tr w:rsidR="00D34B0A" w:rsidRPr="00935530" w:rsidTr="00935530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REGIONAL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Local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Próximo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BARRACA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Nº DE VENDEDORES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0A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S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U</w:t>
            </w:r>
          </w:p>
          <w:p w:rsidR="00A353F1" w:rsidRPr="00935530" w:rsidRDefault="00A353F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Praça do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Caique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- Pedra.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Centro Multiuso – Pedra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Av. Palmiro P. Barros Parque Cuiabá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Mercado Compre Mais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6AC1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 xml:space="preserve">Praça N.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Sra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 xml:space="preserve"> Aparecida - </w:t>
            </w: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Pq</w:t>
            </w:r>
            <w:proofErr w:type="spellEnd"/>
            <w:r w:rsidRPr="00935530">
              <w:rPr>
                <w:rFonts w:ascii="Tahoma" w:hAnsi="Tahoma" w:cs="Tahoma"/>
                <w:sz w:val="18"/>
                <w:szCs w:val="18"/>
              </w:rPr>
              <w:t>. Cuiabá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 Osmar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35530">
              <w:rPr>
                <w:rFonts w:ascii="Tahoma" w:hAnsi="Tahoma" w:cs="Tahoma"/>
                <w:sz w:val="18"/>
                <w:szCs w:val="18"/>
              </w:rPr>
              <w:t>Point</w:t>
            </w:r>
            <w:proofErr w:type="spellEnd"/>
            <w:proofErr w:type="gramStart"/>
            <w:r w:rsidRPr="00935530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proofErr w:type="gramEnd"/>
            <w:r w:rsidRPr="00935530">
              <w:rPr>
                <w:rFonts w:ascii="Tahoma" w:hAnsi="Tahoma" w:cs="Tahoma"/>
                <w:sz w:val="18"/>
                <w:szCs w:val="18"/>
              </w:rPr>
              <w:t>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286AC1" w:rsidRPr="009355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</w:t>
            </w:r>
            <w:r w:rsidR="008E5C67" w:rsidRPr="0093553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Industriário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Antigo 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C1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Industriário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Frente ao Merc. Bom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6AC1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 Residencial Coxipó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Lado do mini estádio (esquina)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6AC1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D34B0A" w:rsidRPr="00935530" w:rsidTr="0093553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Praça Popeye do Tijucal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</w:tr>
      <w:tr w:rsidR="00D34B0A" w:rsidRPr="00935530" w:rsidTr="00935530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Av. Palmiro P. Barros – Bairro Nossa Senhora Aparecida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Lado da Regional 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6AC1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</w:tr>
      <w:tr w:rsidR="00D34B0A" w:rsidRPr="00935530" w:rsidTr="00935530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UFMT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Casa da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286AC1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</w:tr>
      <w:tr w:rsidR="00D34B0A" w:rsidRPr="00935530" w:rsidTr="00935530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11 pontos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BDB" w:rsidRPr="00935530" w:rsidRDefault="00597BDB" w:rsidP="00935530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10</w:t>
            </w:r>
          </w:p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  <w:highlight w:val="yellow"/>
              </w:rPr>
              <w:t>Tendas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0A" w:rsidRPr="00935530" w:rsidRDefault="00D34B0A" w:rsidP="009355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5C67" w:rsidRPr="00935530" w:rsidRDefault="008E5C67" w:rsidP="00935530">
            <w:pPr>
              <w:rPr>
                <w:rFonts w:ascii="Tahoma" w:hAnsi="Tahoma" w:cs="Tahoma"/>
                <w:sz w:val="18"/>
                <w:szCs w:val="18"/>
              </w:rPr>
            </w:pPr>
            <w:r w:rsidRPr="00935530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</w:tbl>
    <w:p w:rsidR="008E5C67" w:rsidRDefault="008E5C67" w:rsidP="00D34B0A">
      <w:pPr>
        <w:pStyle w:val="WW-NormalWeb"/>
        <w:spacing w:before="0" w:after="0"/>
        <w:rPr>
          <w:b/>
          <w:sz w:val="18"/>
          <w:szCs w:val="18"/>
        </w:rPr>
      </w:pPr>
    </w:p>
    <w:sectPr w:rsidR="008E5C67" w:rsidSect="00234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4B0A"/>
    <w:rsid w:val="0012567D"/>
    <w:rsid w:val="00125F42"/>
    <w:rsid w:val="0024086F"/>
    <w:rsid w:val="00286AC1"/>
    <w:rsid w:val="00597BDB"/>
    <w:rsid w:val="006F12CF"/>
    <w:rsid w:val="0070522E"/>
    <w:rsid w:val="008E5C67"/>
    <w:rsid w:val="00935530"/>
    <w:rsid w:val="00A353F1"/>
    <w:rsid w:val="00AF3B74"/>
    <w:rsid w:val="00B353AF"/>
    <w:rsid w:val="00B451B3"/>
    <w:rsid w:val="00C61E86"/>
    <w:rsid w:val="00CA2F4D"/>
    <w:rsid w:val="00D34B0A"/>
    <w:rsid w:val="00E01C4C"/>
    <w:rsid w:val="00EF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0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NormalWeb">
    <w:name w:val="WW-Normal (Web)"/>
    <w:basedOn w:val="Normal"/>
    <w:uiPriority w:val="99"/>
    <w:rsid w:val="00D34B0A"/>
    <w:pPr>
      <w:suppressAutoHyphens/>
      <w:spacing w:before="280" w:after="280"/>
      <w:jc w:val="left"/>
    </w:pPr>
    <w:rPr>
      <w:rFonts w:eastAsia="Batang"/>
      <w:b w:val="0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D34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3553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3553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Cuiabá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silvia.lima</dc:creator>
  <cp:lastModifiedBy>evelyn.ribeiro</cp:lastModifiedBy>
  <cp:revision>2</cp:revision>
  <cp:lastPrinted>2016-03-11T13:57:00Z</cp:lastPrinted>
  <dcterms:created xsi:type="dcterms:W3CDTF">2016-03-21T15:59:00Z</dcterms:created>
  <dcterms:modified xsi:type="dcterms:W3CDTF">2016-03-21T15:59:00Z</dcterms:modified>
</cp:coreProperties>
</file>